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Meno-názov/ adresa – sídlo                                                          dňa .................................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Obec  Lupoč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Obecný úrad </w:t>
      </w:r>
    </w:p>
    <w:p w:rsidR="0045335C" w:rsidRDefault="00A7438F">
      <w:pPr>
        <w:spacing w:after="5" w:line="269" w:lineRule="auto"/>
        <w:ind w:left="-5" w:right="172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Lupoč č. 102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985 11  Halič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VEC Žiadosť o stavebné povolenie podľa § 58 zákona č.50/1976 Zb. o územnom plánovaní a stavebno</w:t>
      </w:r>
      <w:r>
        <w:rPr>
          <w:rFonts w:ascii="Times New Roman" w:eastAsia="Times New Roman" w:hAnsi="Times New Roman" w:cs="Times New Roman"/>
          <w:b/>
          <w:sz w:val="24"/>
        </w:rPr>
        <w:t xml:space="preserve">m poriadku v znení neskorších predpisov / stavebný zákon / </w:t>
      </w:r>
    </w:p>
    <w:p w:rsidR="0045335C" w:rsidRDefault="00A7438F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 xml:space="preserve">I.  Stavebník /-ci /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Meno, priezvisko, </w:t>
      </w:r>
      <w:proofErr w:type="spellStart"/>
      <w:r>
        <w:rPr>
          <w:rFonts w:ascii="Times New Roman" w:eastAsia="Times New Roman" w:hAnsi="Times New Roman" w:cs="Times New Roman"/>
          <w:sz w:val="24"/>
        </w:rPr>
        <w:t>titl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/názov – IČO /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/ pri právnickej osobe jej sídlo / </w:t>
      </w:r>
    </w:p>
    <w:p w:rsidR="0045335C" w:rsidRDefault="00A7438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 xml:space="preserve">II:  Druh, účel, miesto stavby </w:t>
      </w:r>
    </w:p>
    <w:p w:rsidR="0045335C" w:rsidRDefault="00A7438F">
      <w:pPr>
        <w:spacing w:after="5" w:line="269" w:lineRule="auto"/>
        <w:ind w:left="-5" w:right="5104" w:hanging="10"/>
      </w:pPr>
      <w:r>
        <w:rPr>
          <w:rFonts w:ascii="Times New Roman" w:eastAsia="Times New Roman" w:hAnsi="Times New Roman" w:cs="Times New Roman"/>
          <w:sz w:val="24"/>
        </w:rPr>
        <w:t xml:space="preserve"> na ulici 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Predpokladaný termín dokončenia stavby / pri dočasnej stavbe sa uvedie doba jej trvania/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Rozpočtový náklad stavby: </w:t>
      </w:r>
    </w:p>
    <w:p w:rsidR="0045335C" w:rsidRDefault="00A7438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III:  Parcelné čísla stavebného pozemku podľa evidencie katastra ......................................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Druh /kultúra/ ................................................... katastrálne územie ............................................ Parcelné čísla susedných pozemkov podľa evidencie nehnuteľností .......................................... </w:t>
      </w:r>
    </w:p>
    <w:p w:rsidR="0045335C" w:rsidRDefault="00A7438F">
      <w:pPr>
        <w:spacing w:after="2" w:line="275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 druh / kultúra / .............................................................. katastrálne územie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 stavebnému pozemku / prípadne k existujúcej stavbe/ má stavebník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vlastnícke právo                                                   - iné právo /uviesť aké /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 susedným pozemkom má stavebník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vlastnícke právo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- iné právo /uviesť aké/ </w:t>
      </w:r>
    </w:p>
    <w:p w:rsidR="0045335C" w:rsidRDefault="00A7438F">
      <w:pPr>
        <w:pStyle w:val="Nadpis1"/>
        <w:ind w:left="-5"/>
      </w:pPr>
      <w:r>
        <w:t xml:space="preserve">IV.  Údaje o dokumentácii </w:t>
      </w:r>
    </w:p>
    <w:p w:rsidR="0045335C" w:rsidRDefault="00A7438F">
      <w:pPr>
        <w:spacing w:after="5" w:line="269" w:lineRule="auto"/>
        <w:ind w:left="-5" w:right="354" w:hanging="10"/>
      </w:pPr>
      <w:r>
        <w:rPr>
          <w:rFonts w:ascii="Times New Roman" w:eastAsia="Times New Roman" w:hAnsi="Times New Roman" w:cs="Times New Roman"/>
          <w:sz w:val="24"/>
        </w:rPr>
        <w:t xml:space="preserve">Projektovú dokumentáciu stavby vypracoval / uvedie sa meno, priezvisko, adresa, dátum a číslo preukazu o odbornej spôsobilosti projektanta / </w:t>
      </w:r>
    </w:p>
    <w:p w:rsidR="0045335C" w:rsidRDefault="00A7438F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>V.  Údaj o tom, či sa stavba uskutoč</w:t>
      </w:r>
      <w:r>
        <w:t xml:space="preserve">ňuje </w:t>
      </w:r>
    </w:p>
    <w:p w:rsidR="0045335C" w:rsidRDefault="00A7438F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zhotoviteľom </w:t>
      </w:r>
    </w:p>
    <w:p w:rsidR="0045335C" w:rsidRDefault="00A7438F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svojpomocne </w:t>
      </w:r>
    </w:p>
    <w:p w:rsidR="0045335C" w:rsidRDefault="00A7438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numPr>
          <w:ilvl w:val="0"/>
          <w:numId w:val="2"/>
        </w:numPr>
        <w:spacing w:after="5" w:line="269" w:lineRule="auto"/>
        <w:ind w:hanging="540"/>
      </w:pPr>
      <w:r>
        <w:rPr>
          <w:rFonts w:ascii="Times New Roman" w:eastAsia="Times New Roman" w:hAnsi="Times New Roman" w:cs="Times New Roman"/>
          <w:b/>
          <w:sz w:val="24"/>
        </w:rPr>
        <w:t>Základné údaje o stavbe</w:t>
      </w:r>
      <w:r>
        <w:rPr>
          <w:rFonts w:ascii="Times New Roman" w:eastAsia="Times New Roman" w:hAnsi="Times New Roman" w:cs="Times New Roman"/>
          <w:sz w:val="24"/>
        </w:rPr>
        <w:t xml:space="preserve">, jej členení, technickom alebo výrobnom zaradení, budúcej prevádzke a jej vplyvu na životné prostredie a zdravie ľudí a súvisiacich opatreniach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numPr>
          <w:ilvl w:val="0"/>
          <w:numId w:val="2"/>
        </w:numPr>
        <w:spacing w:after="2" w:line="263" w:lineRule="auto"/>
        <w:ind w:hanging="540"/>
      </w:pPr>
      <w:r>
        <w:rPr>
          <w:rFonts w:ascii="Times New Roman" w:eastAsia="Times New Roman" w:hAnsi="Times New Roman" w:cs="Times New Roman"/>
          <w:b/>
          <w:sz w:val="24"/>
        </w:rPr>
        <w:t xml:space="preserve">Zoznam a </w:t>
      </w:r>
      <w:r>
        <w:rPr>
          <w:rFonts w:ascii="Times New Roman" w:eastAsia="Times New Roman" w:hAnsi="Times New Roman" w:cs="Times New Roman"/>
          <w:b/>
          <w:sz w:val="24"/>
        </w:rPr>
        <w:t xml:space="preserve">adresy účastníkov stavebného konania, ktorí sú stavebníkovi známi: 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5335C" w:rsidRDefault="00A7438F">
      <w:pPr>
        <w:pStyle w:val="Nadpis1"/>
        <w:ind w:left="-5"/>
      </w:pPr>
      <w:r>
        <w:t xml:space="preserve">                                                           ____________________________________________ </w:t>
      </w:r>
    </w:p>
    <w:p w:rsidR="0045335C" w:rsidRDefault="00A7438F">
      <w:pPr>
        <w:spacing w:after="20" w:line="23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Meno, priezvisko a </w:t>
      </w:r>
      <w:r>
        <w:rPr>
          <w:rFonts w:ascii="Times New Roman" w:eastAsia="Times New Roman" w:hAnsi="Times New Roman" w:cs="Times New Roman"/>
          <w:sz w:val="18"/>
        </w:rPr>
        <w:t xml:space="preserve">funkcia osoby oprávnenej zastupovať právnickú osobu </w:t>
      </w:r>
    </w:p>
    <w:p w:rsidR="0045335C" w:rsidRDefault="00A7438F">
      <w:pPr>
        <w:spacing w:after="20" w:line="232" w:lineRule="auto"/>
        <w:ind w:left="-5" w:right="7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/ pečiatka a podpis, pri fyz. </w:t>
      </w:r>
      <w:proofErr w:type="spellStart"/>
      <w:r>
        <w:rPr>
          <w:rFonts w:ascii="Times New Roman" w:eastAsia="Times New Roman" w:hAnsi="Times New Roman" w:cs="Times New Roman"/>
          <w:sz w:val="18"/>
        </w:rPr>
        <w:t>sobách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podpisy všetkých žiadateľov /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Prílohy k žiadosti o stavebné povolenie: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5335C" w:rsidRDefault="00A7438F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doklady, ktorými stavebník preukazuje, že je vlastníkom pozemku alebo stavby alebo že má k pozemku či k stavbe iné právo, ktoré ho oprávňuje zriadiť na pozemku požadovanú stavbu alebo vykonať zmenu stavby, alebo udržiavacie práce na nej ( list vlastníctva </w:t>
      </w:r>
      <w:r>
        <w:rPr>
          <w:rFonts w:ascii="Times New Roman" w:eastAsia="Times New Roman" w:hAnsi="Times New Roman" w:cs="Times New Roman"/>
          <w:sz w:val="20"/>
        </w:rPr>
        <w:t xml:space="preserve">/originál/ + kópia z katastrálnej mapy /originál/)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>projektová dokumentácia stavby ( projekt stavby) vypracovaná oprávnenou osobou v troch vyhotoveniach; ak ide o stavby podľa § 45 ods. 6 písm. a) zákona, postačí dokumentácia vypracovaní osobou s príslušný</w:t>
      </w:r>
      <w:r>
        <w:rPr>
          <w:rFonts w:ascii="Times New Roman" w:eastAsia="Times New Roman" w:hAnsi="Times New Roman" w:cs="Times New Roman"/>
          <w:sz w:val="20"/>
        </w:rPr>
        <w:t xml:space="preserve">m odborným vzdelaním. Obsah PD musí primerane zodpovedať ustanoveniam § 9 vyhl. 453/2000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rozhodnutia, stanoviská, vyjadrenia, súhlasy, posúdenia alebo iné opatrenia dotknutých orgánov štátnej správy a obce,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>doklady o rokovaniach s účastníkmi staveb</w:t>
      </w:r>
      <w:r>
        <w:rPr>
          <w:rFonts w:ascii="Times New Roman" w:eastAsia="Times New Roman" w:hAnsi="Times New Roman" w:cs="Times New Roman"/>
          <w:sz w:val="20"/>
        </w:rPr>
        <w:t xml:space="preserve">ného konania, ak sa konali pred podaním žiadosti,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vyhlásenia oprávnenej osoby, že bude zabezpečovať odborné vedenie stavby,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 prípade, že stavebník poverí na vybavenie žiadosti inú FO alebo PO, je potrebné predložiť písomné splnomocnenie ( originál)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vyjadrenie vlastníkov susedných  nehnuteľností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správny poplatok za vydanie stavebného povolenia podľa sadzobníka zákona NR SR č. 145/1995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45335C" w:rsidRDefault="00A7438F">
      <w:pPr>
        <w:spacing w:after="9" w:line="270" w:lineRule="auto"/>
        <w:ind w:left="730" w:hanging="10"/>
      </w:pPr>
      <w:r>
        <w:rPr>
          <w:rFonts w:ascii="Times New Roman" w:eastAsia="Times New Roman" w:hAnsi="Times New Roman" w:cs="Times New Roman"/>
          <w:sz w:val="20"/>
        </w:rPr>
        <w:t>v znení neskorších predpisov, časť V. Stavebná správa, položka 60 písm. g) stanovený podľa výšky predpokladanéh</w:t>
      </w:r>
      <w:r>
        <w:rPr>
          <w:rFonts w:ascii="Times New Roman" w:eastAsia="Times New Roman" w:hAnsi="Times New Roman" w:cs="Times New Roman"/>
          <w:sz w:val="20"/>
        </w:rPr>
        <w:t xml:space="preserve">o rozpočtového nákladu stavby je splatný pri podaní žiadosti.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Spracúvanie osobných údajov sa riadi nariadením </w:t>
      </w:r>
      <w:proofErr w:type="spellStart"/>
      <w:r>
        <w:rPr>
          <w:rFonts w:ascii="Times New Roman" w:eastAsia="Times New Roman" w:hAnsi="Times New Roman" w:cs="Times New Roman"/>
          <w:sz w:val="20"/>
        </w:rPr>
        <w:t>EPaR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EÚ č. 2016/679 o ochrane fyzických osôb pri spracúvaní osobných údajov a o voľnom pohybe takýchto údajov, ktorým sa zrušuje sm</w:t>
      </w:r>
      <w:r>
        <w:rPr>
          <w:rFonts w:ascii="Times New Roman" w:eastAsia="Times New Roman" w:hAnsi="Times New Roman" w:cs="Times New Roman"/>
          <w:sz w:val="20"/>
        </w:rPr>
        <w:t xml:space="preserve">ernica 95/46/ES  (všeobecné nariadenie o ochrane údajov) a od 25.5.2018 zákonom SR č. 18/2018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o ochrane osobných údajov a o zmene a doplnení niektorých zákonov. </w:t>
      </w:r>
    </w:p>
    <w:p w:rsidR="0045335C" w:rsidRDefault="00A7438F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Dotknutá osoba si je vedomá svojich práv, ktoré v § 19 až § 30 zákona č. 18/2018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>. upr</w:t>
      </w:r>
      <w:r>
        <w:rPr>
          <w:rFonts w:ascii="Times New Roman" w:eastAsia="Times New Roman" w:hAnsi="Times New Roman" w:cs="Times New Roman"/>
          <w:sz w:val="20"/>
        </w:rPr>
        <w:t xml:space="preserve">avujú povinnosti prevádzkovateľa pri uplatňovaní práv dotknutých osôb.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9" w:line="270" w:lineRule="auto"/>
        <w:ind w:left="10" w:right="87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podpis </w:t>
      </w:r>
    </w:p>
    <w:sectPr w:rsidR="0045335C">
      <w:pgSz w:w="11906" w:h="16838"/>
      <w:pgMar w:top="1022" w:right="1432" w:bottom="110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70F9"/>
    <w:multiLevelType w:val="hybridMultilevel"/>
    <w:tmpl w:val="C204C3BE"/>
    <w:lvl w:ilvl="0" w:tplc="CF72C34C">
      <w:start w:val="6"/>
      <w:numFmt w:val="upperRoman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9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E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C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A4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67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9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27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6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22E08"/>
    <w:multiLevelType w:val="hybridMultilevel"/>
    <w:tmpl w:val="57F6F962"/>
    <w:lvl w:ilvl="0" w:tplc="E14CCB0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A2D6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2765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E4F86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98E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A574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6613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68CE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4D42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042A2"/>
    <w:multiLevelType w:val="hybridMultilevel"/>
    <w:tmpl w:val="1D024024"/>
    <w:lvl w:ilvl="0" w:tplc="1FAA14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C9B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C9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0BD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62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200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62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CE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B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5C"/>
    <w:rsid w:val="0045335C"/>
    <w:rsid w:val="00A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79E7-5005-4120-8FE7-03C98EE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" w:line="263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OU STHALIC</dc:creator>
  <cp:keywords/>
  <cp:lastModifiedBy>DOLNÁKOVÁ Jana</cp:lastModifiedBy>
  <cp:revision>2</cp:revision>
  <dcterms:created xsi:type="dcterms:W3CDTF">2019-07-26T05:51:00Z</dcterms:created>
  <dcterms:modified xsi:type="dcterms:W3CDTF">2019-07-26T05:51:00Z</dcterms:modified>
</cp:coreProperties>
</file>