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DB" w:rsidRDefault="00507E10">
      <w:pPr>
        <w:spacing w:after="718" w:line="259" w:lineRule="auto"/>
        <w:ind w:left="0" w:firstLine="0"/>
      </w:pPr>
      <w:r>
        <w:t xml:space="preserve"> </w:t>
      </w:r>
    </w:p>
    <w:p w:rsidR="00C61EDB" w:rsidRDefault="00507E10">
      <w:pPr>
        <w:spacing w:after="95" w:line="259" w:lineRule="auto"/>
        <w:ind w:right="1"/>
        <w:jc w:val="center"/>
      </w:pPr>
      <w:r>
        <w:rPr>
          <w:sz w:val="28"/>
        </w:rPr>
        <w:t xml:space="preserve">Všeobecne záväzné nariadenie Obce </w:t>
      </w:r>
      <w:r w:rsidR="00191AC0">
        <w:rPr>
          <w:sz w:val="28"/>
        </w:rPr>
        <w:t>Lupoč</w:t>
      </w:r>
      <w:r>
        <w:rPr>
          <w:sz w:val="28"/>
        </w:rPr>
        <w:t xml:space="preserve"> č. </w:t>
      </w:r>
      <w:r w:rsidR="003B7D24">
        <w:rPr>
          <w:sz w:val="28"/>
        </w:rPr>
        <w:t>1</w:t>
      </w:r>
      <w:r>
        <w:rPr>
          <w:sz w:val="28"/>
        </w:rPr>
        <w:t>/20</w:t>
      </w:r>
      <w:r w:rsidR="004366AC">
        <w:rPr>
          <w:sz w:val="28"/>
        </w:rPr>
        <w:t>2</w:t>
      </w:r>
      <w:r w:rsidR="003B7D24">
        <w:rPr>
          <w:sz w:val="28"/>
        </w:rPr>
        <w:t>1</w:t>
      </w:r>
      <w:r>
        <w:rPr>
          <w:sz w:val="28"/>
        </w:rPr>
        <w:t xml:space="preserve"> </w:t>
      </w:r>
    </w:p>
    <w:p w:rsidR="00C61EDB" w:rsidRDefault="00507E10">
      <w:pPr>
        <w:spacing w:after="27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:rsidR="00C61EDB" w:rsidRDefault="00507E10">
      <w:pPr>
        <w:spacing w:after="0" w:line="259" w:lineRule="auto"/>
        <w:ind w:left="0" w:right="5" w:firstLine="0"/>
        <w:jc w:val="center"/>
      </w:pPr>
      <w:r>
        <w:rPr>
          <w:b/>
          <w:sz w:val="28"/>
        </w:rPr>
        <w:t xml:space="preserve"> o miestnom poplatku za komunálne odpady a drobné stavebné odpady </w:t>
      </w:r>
    </w:p>
    <w:p w:rsidR="00C61EDB" w:rsidRDefault="00507E10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:rsidR="00C61EDB" w:rsidRDefault="00507E10">
      <w:pPr>
        <w:spacing w:after="5"/>
        <w:ind w:left="-5" w:right="-11"/>
        <w:jc w:val="both"/>
      </w:pPr>
      <w:r>
        <w:t xml:space="preserve"> Obecné zastupiteľstvo v </w:t>
      </w:r>
      <w:r w:rsidR="00191AC0">
        <w:t>Lupoči</w:t>
      </w:r>
      <w:r>
        <w:t xml:space="preserve"> v súlade s ustanovením § 6 ods.  1 zákona č. 369/1990 Zb. o obecnom zriadení v znení neskorších predpisov a ustanoveniami § 77 ods. 5, § 103 ods. 1 a 2 zákona č. 582/2004 </w:t>
      </w:r>
      <w:proofErr w:type="spellStart"/>
      <w:r>
        <w:t>Z.z</w:t>
      </w:r>
      <w:proofErr w:type="spellEnd"/>
      <w:r>
        <w:t xml:space="preserve">. o miestnych daniach a miestnom poplatku za komunálne odpady a drobné stavebné odpady vydáva pre územie Obec </w:t>
      </w:r>
      <w:r w:rsidR="00191AC0">
        <w:t>Lupoč</w:t>
      </w:r>
      <w:r>
        <w:t xml:space="preserve"> toto všeobecne záväzné nariadenie o miestnych poplatkoch za komunálne odpady a drobné stavebné odpady a o podmienkach určovania a vyberania miestnych poplatkov na území Obce </w:t>
      </w:r>
      <w:r w:rsidR="00191AC0">
        <w:t>Lupoč</w:t>
      </w:r>
      <w:r>
        <w:t xml:space="preserve">. </w:t>
      </w:r>
    </w:p>
    <w:p w:rsidR="00C61EDB" w:rsidRDefault="00507E10">
      <w:pPr>
        <w:spacing w:after="0" w:line="259" w:lineRule="auto"/>
        <w:ind w:left="0" w:firstLine="0"/>
      </w:pPr>
      <w:r>
        <w:t xml:space="preserve">   </w:t>
      </w:r>
    </w:p>
    <w:p w:rsidR="00C61EDB" w:rsidRDefault="00507E10">
      <w:pPr>
        <w:spacing w:after="6" w:line="259" w:lineRule="auto"/>
        <w:ind w:left="0" w:firstLine="0"/>
      </w:pPr>
      <w:r>
        <w:t xml:space="preserve"> </w:t>
      </w:r>
    </w:p>
    <w:p w:rsidR="007A5AE9" w:rsidRDefault="00507E10">
      <w:pPr>
        <w:pStyle w:val="Nadpis1"/>
      </w:pPr>
      <w:r>
        <w:t xml:space="preserve">§ 1 </w:t>
      </w:r>
    </w:p>
    <w:p w:rsidR="00C61EDB" w:rsidRDefault="00507E10">
      <w:pPr>
        <w:pStyle w:val="Nadpis1"/>
      </w:pPr>
      <w:r>
        <w:t xml:space="preserve">Predmet poplatku </w:t>
      </w:r>
    </w:p>
    <w:p w:rsidR="00C61EDB" w:rsidRDefault="00507E10">
      <w:pPr>
        <w:spacing w:after="95" w:line="259" w:lineRule="auto"/>
        <w:ind w:left="0" w:firstLine="0"/>
      </w:pPr>
      <w:r>
        <w:rPr>
          <w:b/>
          <w:sz w:val="16"/>
        </w:rPr>
        <w:t xml:space="preserve"> </w:t>
      </w:r>
    </w:p>
    <w:p w:rsidR="00C61EDB" w:rsidRDefault="00507E10">
      <w:pPr>
        <w:ind w:left="-5" w:right="11"/>
      </w:pPr>
      <w:r>
        <w:t xml:space="preserve">           1/</w:t>
      </w:r>
      <w:r>
        <w:rPr>
          <w:b/>
        </w:rPr>
        <w:t xml:space="preserve"> </w:t>
      </w:r>
      <w:r>
        <w:t xml:space="preserve"> Poplatok sa platí za komunálne odpady a drobné stavebné odpady vznikajúce na území obce. </w:t>
      </w:r>
    </w:p>
    <w:p w:rsidR="00C61EDB" w:rsidRDefault="00507E10" w:rsidP="007A5AE9">
      <w:pPr>
        <w:ind w:left="370" w:right="11" w:firstLine="338"/>
      </w:pPr>
      <w:r>
        <w:t xml:space="preserve">2/  Poplatníkom je : </w:t>
      </w:r>
    </w:p>
    <w:p w:rsidR="00C61EDB" w:rsidRDefault="00507E10">
      <w:pPr>
        <w:numPr>
          <w:ilvl w:val="0"/>
          <w:numId w:val="1"/>
        </w:numPr>
        <w:ind w:right="11" w:hanging="360"/>
      </w:pPr>
      <w:r>
        <w:t>fyzická osoba, ktorá má v obci trvalý pobyt alebo prechodný pobyt, alebo osoba, ktorá je na území obce oprávnená užívať nehnuteľnosti</w:t>
      </w:r>
      <w:r w:rsidR="00C908FC">
        <w:t>,</w:t>
      </w:r>
      <w:r>
        <w:t xml:space="preserve"> uvedené v § 77 ods. 2 písm. a/ „zákona“ </w:t>
      </w:r>
    </w:p>
    <w:p w:rsidR="00C61EDB" w:rsidRDefault="00507E10">
      <w:pPr>
        <w:numPr>
          <w:ilvl w:val="0"/>
          <w:numId w:val="1"/>
        </w:numPr>
        <w:ind w:right="11" w:hanging="360"/>
      </w:pPr>
      <w:r>
        <w:t xml:space="preserve">právnická osoba oprávnená užívať nehnuteľnosť na území obce na iný účel ako na podnikanie,  </w:t>
      </w:r>
      <w:r w:rsidR="00C908FC">
        <w:t>uvedené v § 77 ods. 2 písm. b/ „zákona“.</w:t>
      </w:r>
    </w:p>
    <w:p w:rsidR="00C61EDB" w:rsidRDefault="00507E10">
      <w:pPr>
        <w:numPr>
          <w:ilvl w:val="0"/>
          <w:numId w:val="1"/>
        </w:numPr>
        <w:ind w:right="11" w:hanging="360"/>
      </w:pPr>
      <w:r>
        <w:t xml:space="preserve">podnikateľ oprávnený užívať nehnuteľnosť na území obce na účel podnikania, </w:t>
      </w:r>
      <w:r w:rsidR="00C908FC">
        <w:t>uvedené v § 77 ods. 2 písm. c/ „zákona“.</w:t>
      </w:r>
      <w:r>
        <w:t xml:space="preserve"> </w:t>
      </w:r>
    </w:p>
    <w:p w:rsidR="00C61EDB" w:rsidRDefault="00507E10">
      <w:pPr>
        <w:ind w:left="-5" w:right="11"/>
      </w:pPr>
      <w:r>
        <w:t xml:space="preserve">          3/  Poplatník je vždy platiteľom poplatku. V prípade spoluvlastníctva k nehnuteľností je platiteľom poplatku spoluvlastníkmi určený zástupca, keď k určeniu zástupcu spoluvlastníkmi  nedôjde, zástupcu určí obec. V spoločnej domácnosti poplatníkov môže plnenie povinností poplatníkov prevziať jeden z nich.  </w:t>
      </w:r>
    </w:p>
    <w:p w:rsidR="00C61EDB" w:rsidRPr="00191AC0" w:rsidRDefault="00507E10">
      <w:pPr>
        <w:ind w:left="-5" w:right="11"/>
        <w:rPr>
          <w:b/>
        </w:rPr>
      </w:pPr>
      <w:r>
        <w:t xml:space="preserve">          4/ </w:t>
      </w:r>
      <w:r w:rsidRPr="00191AC0">
        <w:rPr>
          <w:b/>
        </w:rPr>
        <w:t xml:space="preserve">V obci </w:t>
      </w:r>
      <w:r w:rsidR="00191AC0" w:rsidRPr="00191AC0">
        <w:rPr>
          <w:b/>
        </w:rPr>
        <w:t>Lupoč</w:t>
      </w:r>
      <w:r w:rsidRPr="00191AC0">
        <w:rPr>
          <w:b/>
        </w:rPr>
        <w:t xml:space="preserve"> je zavedený množstvový zber komunálneho odpadu. </w:t>
      </w:r>
    </w:p>
    <w:p w:rsidR="00C61EDB" w:rsidRDefault="00507E10">
      <w:pPr>
        <w:spacing w:after="0" w:line="259" w:lineRule="auto"/>
        <w:ind w:left="0" w:firstLine="0"/>
      </w:pPr>
      <w:r>
        <w:t xml:space="preserve">  </w:t>
      </w:r>
    </w:p>
    <w:p w:rsidR="00C61EDB" w:rsidRDefault="00507E10">
      <w:pPr>
        <w:spacing w:after="6" w:line="259" w:lineRule="auto"/>
        <w:ind w:left="0" w:firstLine="0"/>
      </w:pPr>
      <w:r>
        <w:t xml:space="preserve"> </w:t>
      </w:r>
    </w:p>
    <w:p w:rsidR="007A5AE9" w:rsidRDefault="00507E10">
      <w:pPr>
        <w:pStyle w:val="Nadpis1"/>
        <w:rPr>
          <w:b w:val="0"/>
        </w:rPr>
      </w:pPr>
      <w:r>
        <w:t>§ 2</w:t>
      </w:r>
      <w:r>
        <w:rPr>
          <w:b w:val="0"/>
        </w:rPr>
        <w:t xml:space="preserve"> </w:t>
      </w:r>
    </w:p>
    <w:p w:rsidR="00C61EDB" w:rsidRDefault="00507E10">
      <w:pPr>
        <w:pStyle w:val="Nadpis1"/>
      </w:pPr>
      <w:r>
        <w:t xml:space="preserve">Sadzba poplatku za komunálny odpad </w:t>
      </w:r>
    </w:p>
    <w:p w:rsidR="00C61EDB" w:rsidRDefault="00507E10">
      <w:pPr>
        <w:spacing w:after="15" w:line="259" w:lineRule="auto"/>
        <w:ind w:left="0" w:firstLine="0"/>
      </w:pPr>
      <w:r>
        <w:t xml:space="preserve">        </w:t>
      </w:r>
    </w:p>
    <w:p w:rsidR="003B40DC" w:rsidRDefault="00507E10" w:rsidP="003B40DC">
      <w:pPr>
        <w:ind w:left="-5" w:right="11"/>
      </w:pPr>
      <w:r>
        <w:t xml:space="preserve">          1/ Správ</w:t>
      </w:r>
      <w:r w:rsidR="00191AC0">
        <w:t>c</w:t>
      </w:r>
      <w:r>
        <w:t xml:space="preserve">a dane u poplatníkov podľa § 78 ods. 4 zákona </w:t>
      </w:r>
      <w:r w:rsidR="003B40DC">
        <w:t xml:space="preserve">pri množstevnom zbere komunálneho odpadu ustanovuje sadzbu poplatku pre fyzické a právnické osoby vo výške </w:t>
      </w:r>
      <w:r w:rsidR="003B7D24" w:rsidRPr="003B7D24">
        <w:rPr>
          <w:b/>
        </w:rPr>
        <w:t>4,00</w:t>
      </w:r>
      <w:r w:rsidR="003B40DC" w:rsidRPr="003937D7">
        <w:rPr>
          <w:b/>
        </w:rPr>
        <w:t xml:space="preserve"> € za jeden vývoz</w:t>
      </w:r>
      <w:r w:rsidR="003B40DC" w:rsidRPr="003B40DC">
        <w:rPr>
          <w:b/>
        </w:rPr>
        <w:t xml:space="preserve"> 110 l zbernej nádoby na odpad, </w:t>
      </w:r>
      <w:proofErr w:type="spellStart"/>
      <w:r w:rsidR="003B40DC" w:rsidRPr="003B40DC">
        <w:rPr>
          <w:b/>
        </w:rPr>
        <w:t>t.j</w:t>
      </w:r>
      <w:proofErr w:type="spellEnd"/>
      <w:r w:rsidR="003B40DC" w:rsidRPr="003B40DC">
        <w:rPr>
          <w:b/>
        </w:rPr>
        <w:t>. 0,0</w:t>
      </w:r>
      <w:r w:rsidR="003B7D24">
        <w:rPr>
          <w:b/>
        </w:rPr>
        <w:t>3637</w:t>
      </w:r>
      <w:r w:rsidR="003B40DC" w:rsidRPr="003B40DC">
        <w:rPr>
          <w:b/>
        </w:rPr>
        <w:t xml:space="preserve"> € za liter odpadu</w:t>
      </w:r>
      <w:r w:rsidR="003B40DC">
        <w:t>.</w:t>
      </w:r>
    </w:p>
    <w:p w:rsidR="00C61EDB" w:rsidRDefault="00507E10" w:rsidP="003B40DC">
      <w:pPr>
        <w:ind w:left="-5" w:right="11"/>
      </w:pPr>
      <w:r>
        <w:t xml:space="preserve"> </w:t>
      </w:r>
    </w:p>
    <w:p w:rsidR="00C61EDB" w:rsidRDefault="00507E10">
      <w:pPr>
        <w:ind w:left="-15" w:right="11" w:firstLine="720"/>
      </w:pPr>
      <w:r>
        <w:t xml:space="preserve">2/ Ročný poplatok pre množstvový zber komunálneho odpadu sa určuje ako súčin frekvencie </w:t>
      </w:r>
      <w:r w:rsidR="003B40DC">
        <w:t>vývozov a poplatku za vývoz odpadu.</w:t>
      </w:r>
      <w:r>
        <w:t xml:space="preserve"> </w:t>
      </w:r>
    </w:p>
    <w:p w:rsidR="003B40DC" w:rsidRDefault="003B40DC">
      <w:pPr>
        <w:ind w:left="-15" w:right="11" w:firstLine="720"/>
      </w:pPr>
    </w:p>
    <w:p w:rsidR="003B40DC" w:rsidRDefault="00507E10">
      <w:pPr>
        <w:ind w:left="730" w:right="11"/>
      </w:pPr>
      <w:r>
        <w:t xml:space="preserve">3/ </w:t>
      </w:r>
      <w:r w:rsidR="003B40DC">
        <w:t xml:space="preserve">Poplatok za vývoz zahŕňa náklady na prenájom zbernej nádoby, vývoz </w:t>
      </w:r>
    </w:p>
    <w:p w:rsidR="0006380C" w:rsidRDefault="003B40DC" w:rsidP="003B40DC">
      <w:pPr>
        <w:ind w:right="11"/>
      </w:pPr>
      <w:r>
        <w:t>a uskladnenie odpadu na skládke.</w:t>
      </w:r>
    </w:p>
    <w:p w:rsidR="007A5AE9" w:rsidRDefault="007A5AE9" w:rsidP="003B40DC">
      <w:pPr>
        <w:ind w:right="11"/>
      </w:pPr>
    </w:p>
    <w:p w:rsidR="00C61EDB" w:rsidRDefault="0006380C" w:rsidP="003B40DC">
      <w:pPr>
        <w:ind w:left="730" w:right="11"/>
      </w:pPr>
      <w:r>
        <w:t>4</w:t>
      </w:r>
      <w:r w:rsidR="00482FE2">
        <w:t xml:space="preserve">/ </w:t>
      </w:r>
      <w:r w:rsidR="003B40DC">
        <w:t xml:space="preserve">Pre kalendárny rok je stanovená frekvencia vývozov odpadov </w:t>
      </w:r>
      <w:r w:rsidR="003B40DC" w:rsidRPr="003B40DC">
        <w:rPr>
          <w:b/>
        </w:rPr>
        <w:t>1 krát mesačne</w:t>
      </w:r>
      <w:r w:rsidR="003B40DC">
        <w:t>.</w:t>
      </w:r>
    </w:p>
    <w:p w:rsidR="00F242F6" w:rsidRDefault="00F242F6" w:rsidP="003B40DC">
      <w:pPr>
        <w:ind w:left="730" w:right="11"/>
      </w:pPr>
    </w:p>
    <w:p w:rsidR="00CB5475" w:rsidRDefault="00FD5264" w:rsidP="00CB5475">
      <w:pPr>
        <w:ind w:left="-15" w:right="11" w:firstLine="720"/>
      </w:pPr>
      <w:r>
        <w:t>5</w:t>
      </w:r>
      <w:r w:rsidR="00507E10">
        <w:t xml:space="preserve">/ </w:t>
      </w:r>
      <w:r w:rsidR="003B40DC">
        <w:t xml:space="preserve"> Na požiadanie vlastníka domácnosti je možné frekvenci</w:t>
      </w:r>
      <w:r w:rsidR="00F242F6">
        <w:t>u vývozov odpadov upraviť individuálne.</w:t>
      </w:r>
    </w:p>
    <w:p w:rsidR="00F242F6" w:rsidRPr="00C77F85" w:rsidRDefault="00F242F6" w:rsidP="00CB5475">
      <w:pPr>
        <w:ind w:left="-15" w:right="11" w:firstLine="720"/>
        <w:rPr>
          <w:b/>
        </w:rPr>
      </w:pPr>
    </w:p>
    <w:p w:rsidR="005B0A72" w:rsidRDefault="005B0A72" w:rsidP="00CB5475">
      <w:pPr>
        <w:ind w:left="-15" w:right="11" w:firstLine="720"/>
      </w:pPr>
      <w:r>
        <w:t xml:space="preserve">6/ </w:t>
      </w:r>
      <w:r w:rsidR="00F242F6">
        <w:t>V prípade potreby je možnosť dokúpenia vývozu na Obecnom úrade v Lupoči.</w:t>
      </w:r>
    </w:p>
    <w:p w:rsidR="00CB5475" w:rsidRDefault="00CB5475" w:rsidP="00CB5475">
      <w:pPr>
        <w:ind w:left="-15" w:right="11" w:firstLine="720"/>
      </w:pPr>
    </w:p>
    <w:p w:rsidR="00CB5475" w:rsidRDefault="00F242F6" w:rsidP="00CB5475">
      <w:pPr>
        <w:ind w:left="-15" w:right="11" w:firstLine="720"/>
      </w:pPr>
      <w:r>
        <w:t>7/ Po ukončení kalendárneho roku sa uskutoční vyúčtovanie zaplatenej zálohovej platby a počtu vývozov.</w:t>
      </w:r>
    </w:p>
    <w:p w:rsidR="00F242F6" w:rsidRDefault="00F242F6" w:rsidP="00CB5475">
      <w:pPr>
        <w:ind w:left="-15" w:right="11" w:firstLine="720"/>
      </w:pPr>
    </w:p>
    <w:p w:rsidR="00F242F6" w:rsidRPr="003B7D24" w:rsidRDefault="00F242F6" w:rsidP="00CB5475">
      <w:pPr>
        <w:ind w:left="-15" w:right="11" w:firstLine="720"/>
        <w:rPr>
          <w:b/>
        </w:rPr>
      </w:pPr>
      <w:r>
        <w:t xml:space="preserve">8/ Minimálny počet účtovaných vývozov sa stanovuje </w:t>
      </w:r>
      <w:r w:rsidRPr="003B7D24">
        <w:rPr>
          <w:b/>
        </w:rPr>
        <w:t>4 vývozy/1 kalendárny rok.</w:t>
      </w:r>
    </w:p>
    <w:p w:rsidR="00F242F6" w:rsidRPr="003B7D24" w:rsidRDefault="00F242F6" w:rsidP="00CB5475">
      <w:pPr>
        <w:ind w:left="-15" w:right="11" w:firstLine="720"/>
        <w:rPr>
          <w:b/>
        </w:rPr>
      </w:pPr>
    </w:p>
    <w:p w:rsidR="00F242F6" w:rsidRDefault="00F242F6" w:rsidP="00CB5475">
      <w:pPr>
        <w:ind w:left="-15" w:right="11" w:firstLine="720"/>
      </w:pPr>
      <w:r>
        <w:t xml:space="preserve">9/ Poplatok sa v súlade s § 81 ods. 1.) zákona č. 582/2004 </w:t>
      </w:r>
      <w:proofErr w:type="spellStart"/>
      <w:r>
        <w:t>Z.z</w:t>
      </w:r>
      <w:proofErr w:type="spellEnd"/>
      <w:r>
        <w:t xml:space="preserve">. o miestnych daniach a miestnom poplatku za komunálne odpady a drobné stavebné odpady v znení neskorších predpisov pri zavedení množstvového zberu </w:t>
      </w:r>
      <w:r w:rsidRPr="00F242F6">
        <w:rPr>
          <w:b/>
        </w:rPr>
        <w:t>nevyrubuje rozhodnutím</w:t>
      </w:r>
      <w:r>
        <w:rPr>
          <w:b/>
        </w:rPr>
        <w:t xml:space="preserve">. </w:t>
      </w:r>
      <w:r>
        <w:t xml:space="preserve">Poplatník uhradí tento poplatok vždy do </w:t>
      </w:r>
      <w:r w:rsidRPr="00F242F6">
        <w:rPr>
          <w:b/>
        </w:rPr>
        <w:t>31.1</w:t>
      </w:r>
      <w:r>
        <w:t xml:space="preserve">. </w:t>
      </w:r>
      <w:r w:rsidRPr="00F242F6">
        <w:rPr>
          <w:b/>
        </w:rPr>
        <w:t>bežného roka do pokladne obecného úradu</w:t>
      </w:r>
      <w:r>
        <w:t>.</w:t>
      </w:r>
    </w:p>
    <w:p w:rsidR="007A5AE9" w:rsidRPr="00F242F6" w:rsidRDefault="007A5AE9" w:rsidP="00CB5475">
      <w:pPr>
        <w:ind w:left="-15" w:right="11" w:firstLine="720"/>
      </w:pPr>
    </w:p>
    <w:p w:rsidR="00CB5475" w:rsidRDefault="00CB5475" w:rsidP="00CB5475">
      <w:pPr>
        <w:ind w:left="-15" w:right="11" w:firstLine="720"/>
      </w:pPr>
    </w:p>
    <w:p w:rsidR="006D4A6A" w:rsidRDefault="00507E10">
      <w:pPr>
        <w:pStyle w:val="Nadpis1"/>
      </w:pPr>
      <w:r>
        <w:t xml:space="preserve">§ 3 </w:t>
      </w:r>
    </w:p>
    <w:p w:rsidR="00C61EDB" w:rsidRDefault="00507E10">
      <w:pPr>
        <w:pStyle w:val="Nadpis1"/>
      </w:pPr>
      <w:r>
        <w:t xml:space="preserve">Sadzba poplatku za drobný stavebný odpad a nakladanie s drobným stavebným odpadom </w:t>
      </w:r>
    </w:p>
    <w:p w:rsidR="00E34622" w:rsidRPr="00E34622" w:rsidRDefault="00E34622" w:rsidP="00E34622"/>
    <w:p w:rsidR="00E34622" w:rsidRDefault="00507E10" w:rsidP="00E34622">
      <w:pPr>
        <w:jc w:val="both"/>
      </w:pPr>
      <w:r>
        <w:rPr>
          <w:b/>
        </w:rPr>
        <w:t xml:space="preserve"> </w:t>
      </w:r>
      <w:r w:rsidR="00E34622" w:rsidRPr="004A6925">
        <w:t xml:space="preserve"> </w:t>
      </w:r>
      <w:r w:rsidR="00E34622">
        <w:t xml:space="preserve">       1</w:t>
      </w:r>
      <w:r w:rsidR="00E34622" w:rsidRPr="00871E54">
        <w:rPr>
          <w:b/>
        </w:rPr>
        <w:t>)  Drobný stavebný odpad sa na území obce vykonáva formou množstvového zberu</w:t>
      </w:r>
      <w:r w:rsidR="00E34622">
        <w:t xml:space="preserve">.  </w:t>
      </w:r>
      <w:r w:rsidR="007A5AE9">
        <w:t>D</w:t>
      </w:r>
      <w:r w:rsidR="00E34622">
        <w:t>robn</w:t>
      </w:r>
      <w:r w:rsidR="007A5AE9">
        <w:t>ý</w:t>
      </w:r>
      <w:r w:rsidR="00E34622">
        <w:t xml:space="preserve"> stavebn</w:t>
      </w:r>
      <w:r w:rsidR="007A5AE9">
        <w:t>ý</w:t>
      </w:r>
      <w:r w:rsidR="00E34622">
        <w:t xml:space="preserve"> odpad </w:t>
      </w:r>
      <w:r w:rsidR="00135ACE">
        <w:t xml:space="preserve">sa </w:t>
      </w:r>
      <w:r w:rsidR="007A5AE9">
        <w:t>bude zhromažďovať</w:t>
      </w:r>
      <w:r w:rsidR="00135ACE">
        <w:t xml:space="preserve"> na mieste určenom </w:t>
      </w:r>
      <w:r w:rsidR="00E34622">
        <w:t>obcou</w:t>
      </w:r>
      <w:r w:rsidR="007A5AE9">
        <w:t>, odkiaľ bude centrálne odvezený na skládku odpadov</w:t>
      </w:r>
      <w:r w:rsidR="00E34622">
        <w:t>.</w:t>
      </w:r>
      <w:r w:rsidR="00135ACE">
        <w:t xml:space="preserve"> </w:t>
      </w:r>
      <w:r w:rsidR="00E34622">
        <w:t xml:space="preserve">       </w:t>
      </w:r>
    </w:p>
    <w:p w:rsidR="00E34622" w:rsidRDefault="00E34622" w:rsidP="00E34622">
      <w:pPr>
        <w:jc w:val="both"/>
      </w:pPr>
    </w:p>
    <w:p w:rsidR="00E34622" w:rsidRDefault="00E34622" w:rsidP="00E34622">
      <w:pPr>
        <w:jc w:val="both"/>
      </w:pPr>
      <w:r>
        <w:t xml:space="preserve">         2) </w:t>
      </w:r>
      <w:r w:rsidRPr="004A6925">
        <w:t>Poplatok sa určí ako súčin s</w:t>
      </w:r>
      <w:r>
        <w:t xml:space="preserve">adzby poplatku </w:t>
      </w:r>
      <w:r w:rsidRPr="004A6925">
        <w:t>a hmotnosti odovzdaného drobného stavebného odpadu.</w:t>
      </w:r>
      <w:r>
        <w:t xml:space="preserve"> Údaj o hmotnosti bude zistený vážením povereným pracovníkom obce.</w:t>
      </w:r>
      <w:r w:rsidRPr="004A6925">
        <w:t xml:space="preserve">   Poplatok za drobný staveb</w:t>
      </w:r>
      <w:r>
        <w:t>ný odpad zaplatí poplatník obci v hotovosti v pokladni obce alebo prevodom na účet obce</w:t>
      </w:r>
      <w:r w:rsidRPr="004A6925">
        <w:t xml:space="preserve">. </w:t>
      </w:r>
      <w:r>
        <w:t>V prípade, pokiaľ poplatník v priebehu zdaňovacieho obdobia drobný stavebný odpad bez obsahu škodlivín nevyprodukuje, nevznikne mu ani povinnosť platenia poplatku za drobný stavebný odpad.</w:t>
      </w:r>
    </w:p>
    <w:p w:rsidR="00E34622" w:rsidRDefault="00E34622" w:rsidP="00E34622">
      <w:pPr>
        <w:jc w:val="both"/>
      </w:pPr>
    </w:p>
    <w:p w:rsidR="00E34622" w:rsidRPr="004A6925" w:rsidRDefault="00E34622" w:rsidP="00E34622">
      <w:pPr>
        <w:jc w:val="both"/>
      </w:pPr>
      <w:r>
        <w:t xml:space="preserve">  </w:t>
      </w:r>
      <w:r>
        <w:tab/>
        <w:t>3) Pôvodca drobného stavebného odpadu vznikajúceho pri stavebných prácach fyzických a právnických osôb je povinný tento odpad zhromažďovať vo veľkoobjemových kontajneroch, ktorý mu na základe objednávky poskytne osoba oprávnená vykonávať na území obce zber a prepravu komunálneho odpadu a drobného stavebného odpadu. Drobný stavebný odpad bude prepravený a zneškodnený na riadnej skládke na náklady fyzickej alebo právnickej osoby.</w:t>
      </w:r>
    </w:p>
    <w:p w:rsidR="00C61EDB" w:rsidRDefault="00C61EDB">
      <w:pPr>
        <w:spacing w:after="16" w:line="259" w:lineRule="auto"/>
        <w:ind w:left="0" w:firstLine="0"/>
      </w:pPr>
    </w:p>
    <w:p w:rsidR="00C61EDB" w:rsidRDefault="00507E10" w:rsidP="006D4A6A">
      <w:pPr>
        <w:ind w:left="-5" w:right="258"/>
      </w:pPr>
      <w:r>
        <w:rPr>
          <w:b/>
        </w:rPr>
        <w:t xml:space="preserve"> </w:t>
      </w:r>
      <w:r>
        <w:rPr>
          <w:b/>
        </w:rPr>
        <w:tab/>
      </w:r>
      <w:r w:rsidR="00191AC0">
        <w:t xml:space="preserve"> </w:t>
      </w:r>
      <w:r w:rsidR="007A5AE9">
        <w:t>4</w:t>
      </w:r>
      <w:r>
        <w:t xml:space="preserve">/ </w:t>
      </w:r>
      <w:r w:rsidR="006D440E">
        <w:t>Sadzba poplatku</w:t>
      </w:r>
      <w:r>
        <w:t xml:space="preserve"> za odovzdaný drobný stavebný odpad </w:t>
      </w:r>
      <w:r w:rsidR="00E34622">
        <w:t xml:space="preserve">bez obsahu škodlivín </w:t>
      </w:r>
      <w:r>
        <w:t xml:space="preserve">je vo výške </w:t>
      </w:r>
      <w:r>
        <w:rPr>
          <w:b/>
        </w:rPr>
        <w:t>0,</w:t>
      </w:r>
      <w:r w:rsidR="00135ACE">
        <w:rPr>
          <w:b/>
        </w:rPr>
        <w:t>10</w:t>
      </w:r>
      <w:r>
        <w:rPr>
          <w:b/>
        </w:rPr>
        <w:t xml:space="preserve"> € za kg </w:t>
      </w:r>
      <w:r w:rsidR="00E34622">
        <w:rPr>
          <w:b/>
        </w:rPr>
        <w:t>o</w:t>
      </w:r>
      <w:r>
        <w:rPr>
          <w:b/>
        </w:rPr>
        <w:t>dpadu</w:t>
      </w:r>
      <w:r>
        <w:t xml:space="preserve">. </w:t>
      </w:r>
    </w:p>
    <w:p w:rsidR="00F242F6" w:rsidRDefault="00F242F6" w:rsidP="006D4A6A">
      <w:pPr>
        <w:ind w:left="-5" w:right="258"/>
      </w:pPr>
    </w:p>
    <w:p w:rsidR="00BE7F48" w:rsidRDefault="00BE7F48" w:rsidP="006D4A6A">
      <w:pPr>
        <w:ind w:left="-5" w:right="258"/>
      </w:pPr>
    </w:p>
    <w:p w:rsidR="00BE7F48" w:rsidRDefault="00BE7F48" w:rsidP="006D4A6A">
      <w:pPr>
        <w:ind w:left="-5" w:right="258"/>
      </w:pPr>
    </w:p>
    <w:p w:rsidR="00C61EDB" w:rsidRDefault="00507E10">
      <w:pPr>
        <w:spacing w:after="6" w:line="259" w:lineRule="auto"/>
        <w:ind w:left="0" w:firstLine="0"/>
      </w:pPr>
      <w:r>
        <w:lastRenderedPageBreak/>
        <w:t xml:space="preserve"> </w:t>
      </w:r>
    </w:p>
    <w:p w:rsidR="00CB5475" w:rsidRDefault="00507E10">
      <w:pPr>
        <w:pStyle w:val="Nadpis1"/>
        <w:rPr>
          <w:b w:val="0"/>
        </w:rPr>
      </w:pPr>
      <w:r>
        <w:t>§ 4</w:t>
      </w:r>
      <w:r>
        <w:rPr>
          <w:b w:val="0"/>
        </w:rPr>
        <w:t xml:space="preserve"> </w:t>
      </w:r>
    </w:p>
    <w:p w:rsidR="00C61EDB" w:rsidRDefault="00507E10">
      <w:pPr>
        <w:pStyle w:val="Nadpis1"/>
      </w:pPr>
      <w:r>
        <w:t xml:space="preserve">Spoločné ustanovenia </w:t>
      </w:r>
    </w:p>
    <w:p w:rsidR="00C61EDB" w:rsidRDefault="00507E10">
      <w:pPr>
        <w:spacing w:after="0" w:line="259" w:lineRule="auto"/>
        <w:ind w:left="0" w:firstLine="0"/>
      </w:pPr>
      <w:r>
        <w:rPr>
          <w:b/>
        </w:rPr>
        <w:t xml:space="preserve">          </w:t>
      </w:r>
      <w:r>
        <w:rPr>
          <w:b/>
          <w:vertAlign w:val="subscript"/>
        </w:rPr>
        <w:t xml:space="preserve"> </w:t>
      </w:r>
    </w:p>
    <w:p w:rsidR="00C61EDB" w:rsidRDefault="00507E10">
      <w:pPr>
        <w:spacing w:after="5"/>
        <w:ind w:left="-5" w:right="-11"/>
        <w:jc w:val="both"/>
      </w:pPr>
      <w:r>
        <w:t xml:space="preserve">      1/  Poplatník je povinný v priebehu zdaňovacieho obdobia oznámiť obci vznik poplatkovej povinnosti do 30 dní odo dňa vzniku poplatkovej povinnosti. Pri ohlásení uvádza údaje uvedené v § 80 ods. 1 „zákona“. </w:t>
      </w:r>
    </w:p>
    <w:p w:rsidR="00C61EDB" w:rsidRDefault="00507E10" w:rsidP="00F242F6">
      <w:pPr>
        <w:spacing w:after="5"/>
        <w:ind w:left="0" w:right="533" w:firstLine="0"/>
        <w:jc w:val="both"/>
      </w:pPr>
      <w:r>
        <w:t xml:space="preserve">                                                     </w:t>
      </w:r>
    </w:p>
    <w:p w:rsidR="00C61EDB" w:rsidRDefault="00507E10">
      <w:pPr>
        <w:ind w:left="-5" w:right="11"/>
      </w:pPr>
      <w:r>
        <w:t xml:space="preserve">    </w:t>
      </w:r>
      <w:r w:rsidR="003B40DC">
        <w:t>2</w:t>
      </w:r>
      <w:r>
        <w:t xml:space="preserve">/ Na odstránenie tvrdosti zákona, môže obec v odôvodnených prípadoch na základe písomnej žiadosti poplatníka určený poplatok znížiť, alebo odpustiť. </w:t>
      </w:r>
    </w:p>
    <w:p w:rsidR="00E34622" w:rsidRDefault="00E34622">
      <w:pPr>
        <w:ind w:left="-5" w:right="11"/>
      </w:pPr>
    </w:p>
    <w:p w:rsidR="00C61EDB" w:rsidRDefault="00507E10">
      <w:pPr>
        <w:ind w:left="-5" w:right="11"/>
      </w:pPr>
      <w:r>
        <w:t xml:space="preserve">     </w:t>
      </w:r>
      <w:r w:rsidR="003B40DC">
        <w:t>3</w:t>
      </w:r>
      <w:r>
        <w:t xml:space="preserve">/ Vo veciach poplatku za komunálne odpady a drobné stavebné odpady postupuje obec v súlade s ustanoveniami § 77 až § 83 „zákona“. </w:t>
      </w:r>
    </w:p>
    <w:p w:rsidR="00C61EDB" w:rsidRDefault="00507E10">
      <w:pPr>
        <w:spacing w:after="0" w:line="259" w:lineRule="auto"/>
        <w:ind w:left="0" w:firstLine="0"/>
      </w:pPr>
      <w:r>
        <w:t xml:space="preserve"> </w:t>
      </w:r>
    </w:p>
    <w:p w:rsidR="00C61EDB" w:rsidRDefault="00507E10">
      <w:pPr>
        <w:spacing w:after="0" w:line="259" w:lineRule="auto"/>
        <w:ind w:left="58" w:firstLine="0"/>
        <w:jc w:val="center"/>
      </w:pPr>
      <w:r>
        <w:t xml:space="preserve"> </w:t>
      </w:r>
    </w:p>
    <w:p w:rsidR="00CB5475" w:rsidRDefault="00507E10">
      <w:pPr>
        <w:pStyle w:val="Nadpis1"/>
        <w:ind w:left="3368" w:right="3366"/>
      </w:pPr>
      <w:r>
        <w:t xml:space="preserve">§ 5 </w:t>
      </w:r>
    </w:p>
    <w:p w:rsidR="00C61EDB" w:rsidRDefault="00507E10">
      <w:pPr>
        <w:pStyle w:val="Nadpis1"/>
        <w:ind w:left="3368" w:right="3366"/>
      </w:pPr>
      <w:r>
        <w:t xml:space="preserve">Záverečné stanovenia </w:t>
      </w:r>
    </w:p>
    <w:p w:rsidR="00C61EDB" w:rsidRDefault="00507E10">
      <w:pPr>
        <w:spacing w:after="88" w:line="259" w:lineRule="auto"/>
        <w:ind w:left="0" w:firstLine="0"/>
      </w:pPr>
      <w:r>
        <w:rPr>
          <w:b/>
          <w:sz w:val="16"/>
        </w:rPr>
        <w:t xml:space="preserve"> </w:t>
      </w:r>
    </w:p>
    <w:p w:rsidR="00C61EDB" w:rsidRDefault="00507E10">
      <w:pPr>
        <w:ind w:left="-5" w:right="11"/>
      </w:pPr>
      <w:r>
        <w:t xml:space="preserve">           1/  Správu dane z nehnuteľností, miestnych daní a poplatku za komunálne odpady a drobné stavebné odpady vykonáva obec. </w:t>
      </w:r>
    </w:p>
    <w:p w:rsidR="00E34622" w:rsidRDefault="00E34622">
      <w:pPr>
        <w:ind w:left="-5" w:right="11"/>
      </w:pPr>
    </w:p>
    <w:p w:rsidR="00C61EDB" w:rsidRDefault="00507E10">
      <w:pPr>
        <w:spacing w:after="5"/>
        <w:ind w:left="-5" w:right="-11"/>
        <w:jc w:val="both"/>
      </w:pPr>
      <w:r>
        <w:t xml:space="preserve">           2/ V daňovom konaní a konaní o miestnom poplatku postupuje správca dane podľa zákona č. 563/2009 Zb. o správe daní (daňový poriadok) a o zmene a doplnení niektorých zákonov.  </w:t>
      </w:r>
    </w:p>
    <w:p w:rsidR="00E34622" w:rsidRDefault="00E34622">
      <w:pPr>
        <w:spacing w:after="5"/>
        <w:ind w:left="-5" w:right="-11"/>
        <w:jc w:val="both"/>
      </w:pPr>
    </w:p>
    <w:p w:rsidR="00E34622" w:rsidRDefault="00E34622">
      <w:pPr>
        <w:tabs>
          <w:tab w:val="center" w:pos="3883"/>
          <w:tab w:val="center" w:pos="7922"/>
        </w:tabs>
        <w:ind w:left="-15" w:firstLine="0"/>
      </w:pPr>
      <w:r>
        <w:t xml:space="preserve">           </w:t>
      </w:r>
      <w:r w:rsidR="00507E10">
        <w:t xml:space="preserve">3/ Týmto VZN sa ruší VZN č. </w:t>
      </w:r>
      <w:r w:rsidR="008E2C4D">
        <w:t>2/20</w:t>
      </w:r>
      <w:r w:rsidR="00DE5B6F">
        <w:t>20</w:t>
      </w:r>
      <w:r>
        <w:t>.</w:t>
      </w:r>
    </w:p>
    <w:p w:rsidR="00C61EDB" w:rsidRDefault="00507E10">
      <w:pPr>
        <w:tabs>
          <w:tab w:val="center" w:pos="3883"/>
          <w:tab w:val="center" w:pos="7922"/>
        </w:tabs>
        <w:ind w:left="-15" w:firstLine="0"/>
      </w:pPr>
      <w:r>
        <w:t xml:space="preserve">     </w:t>
      </w:r>
      <w:r>
        <w:tab/>
        <w:t xml:space="preserve"> </w:t>
      </w:r>
    </w:p>
    <w:p w:rsidR="00C61EDB" w:rsidRDefault="00E34622" w:rsidP="00E34622">
      <w:pPr>
        <w:tabs>
          <w:tab w:val="right" w:pos="9085"/>
        </w:tabs>
        <w:spacing w:after="22" w:line="259" w:lineRule="auto"/>
        <w:ind w:right="-9"/>
      </w:pPr>
      <w:r>
        <w:t xml:space="preserve">           </w:t>
      </w:r>
      <w:r w:rsidR="00507E10">
        <w:t xml:space="preserve">4/  Toto všeobecne záväzné nariadenie bolo na uplatnenie pripomienok vyvesené na </w:t>
      </w:r>
    </w:p>
    <w:p w:rsidR="00E34622" w:rsidRDefault="00507E10">
      <w:pPr>
        <w:ind w:left="-5" w:right="11"/>
      </w:pPr>
      <w:r>
        <w:t xml:space="preserve">úradnej tabuli dňa </w:t>
      </w:r>
      <w:r w:rsidR="00B2104C">
        <w:t>2</w:t>
      </w:r>
      <w:r w:rsidR="00D37506">
        <w:t>7</w:t>
      </w:r>
      <w:r w:rsidR="00B2104C">
        <w:t>.</w:t>
      </w:r>
      <w:r w:rsidR="00DE5B6F">
        <w:t>10</w:t>
      </w:r>
      <w:r w:rsidR="00B2104C">
        <w:t>.202</w:t>
      </w:r>
      <w:r w:rsidR="00DE5B6F">
        <w:t>1</w:t>
      </w:r>
      <w:r w:rsidR="000F3A96">
        <w:t xml:space="preserve"> </w:t>
      </w:r>
      <w:r>
        <w:t xml:space="preserve"> a zvesené dňa</w:t>
      </w:r>
      <w:r w:rsidR="00BE7F48">
        <w:t xml:space="preserve"> </w:t>
      </w:r>
      <w:r w:rsidR="00DE5B6F">
        <w:t>15.11.2021</w:t>
      </w:r>
      <w:r w:rsidR="00BE7F48">
        <w:t>.</w:t>
      </w:r>
    </w:p>
    <w:p w:rsidR="00C61EDB" w:rsidRDefault="00507E10">
      <w:pPr>
        <w:ind w:left="-5" w:right="11"/>
      </w:pPr>
      <w:r>
        <w:t xml:space="preserve"> </w:t>
      </w:r>
    </w:p>
    <w:p w:rsidR="00C61EDB" w:rsidRDefault="00E34622" w:rsidP="008E2C4D">
      <w:pPr>
        <w:tabs>
          <w:tab w:val="right" w:pos="9085"/>
        </w:tabs>
        <w:spacing w:after="22" w:line="259" w:lineRule="auto"/>
        <w:ind w:right="-9"/>
      </w:pPr>
      <w:r>
        <w:t xml:space="preserve">            </w:t>
      </w:r>
      <w:r w:rsidR="00507E10">
        <w:t xml:space="preserve">5/ Toto VZN bolo schválené Obecným zastupiteľstvom obce </w:t>
      </w:r>
      <w:r>
        <w:t>Lupoč</w:t>
      </w:r>
      <w:r w:rsidR="00507E10">
        <w:t xml:space="preserve"> uznesením </w:t>
      </w:r>
      <w:r w:rsidR="008E2C4D">
        <w:t xml:space="preserve">číslo </w:t>
      </w:r>
      <w:r w:rsidR="00DE5B6F">
        <w:t xml:space="preserve">  </w:t>
      </w:r>
      <w:r w:rsidR="0071790A">
        <w:t>180/2021</w:t>
      </w:r>
      <w:r w:rsidR="00507E10">
        <w:t xml:space="preserve"> zo dňa</w:t>
      </w:r>
      <w:r w:rsidR="0071790A">
        <w:t xml:space="preserve"> 15.11.2021.</w:t>
      </w:r>
      <w:r w:rsidR="00507E10">
        <w:t xml:space="preserve"> </w:t>
      </w:r>
      <w:r w:rsidR="00DE5B6F">
        <w:t xml:space="preserve">                    </w:t>
      </w:r>
      <w:r w:rsidR="00BE7F48">
        <w:t>.</w:t>
      </w:r>
      <w:r w:rsidR="00507E10">
        <w:t xml:space="preserve"> </w:t>
      </w:r>
    </w:p>
    <w:p w:rsidR="00E34622" w:rsidRDefault="00E34622">
      <w:pPr>
        <w:ind w:left="-5" w:right="11"/>
      </w:pPr>
    </w:p>
    <w:p w:rsidR="00C61EDB" w:rsidRDefault="00E34622" w:rsidP="0071790A">
      <w:pPr>
        <w:tabs>
          <w:tab w:val="left" w:pos="435"/>
          <w:tab w:val="right" w:pos="9085"/>
        </w:tabs>
        <w:spacing w:after="22" w:line="259" w:lineRule="auto"/>
        <w:ind w:right="-9"/>
      </w:pPr>
      <w:r>
        <w:tab/>
      </w:r>
      <w:r>
        <w:tab/>
        <w:t xml:space="preserve">     </w:t>
      </w:r>
      <w:r w:rsidR="00507E10">
        <w:t xml:space="preserve">6/ Toto VZN nadobúda platnosť dňom vyvesenia na úradnej tabuli, </w:t>
      </w:r>
      <w:proofErr w:type="spellStart"/>
      <w:r w:rsidR="00507E10">
        <w:t>t.j</w:t>
      </w:r>
      <w:proofErr w:type="spellEnd"/>
      <w:r w:rsidR="00507E10">
        <w:t xml:space="preserve">. dňom </w:t>
      </w:r>
      <w:r w:rsidR="0071790A">
        <w:t>18</w:t>
      </w:r>
      <w:bookmarkStart w:id="0" w:name="_GoBack"/>
      <w:bookmarkEnd w:id="0"/>
      <w:r w:rsidR="0071790A">
        <w:t>.11.2021</w:t>
      </w:r>
      <w:r w:rsidR="00507E10">
        <w:t xml:space="preserve"> a účinnosť dňom 1.1.202</w:t>
      </w:r>
      <w:r w:rsidR="00DE5B6F">
        <w:t>2</w:t>
      </w:r>
      <w:r w:rsidR="00507E10">
        <w:t xml:space="preserve">. </w:t>
      </w:r>
    </w:p>
    <w:p w:rsidR="00C61EDB" w:rsidRDefault="00507E10">
      <w:pPr>
        <w:spacing w:after="0" w:line="259" w:lineRule="auto"/>
        <w:ind w:left="0" w:firstLine="0"/>
      </w:pPr>
      <w:r>
        <w:t xml:space="preserve"> </w:t>
      </w:r>
    </w:p>
    <w:p w:rsidR="00C61EDB" w:rsidRDefault="00507E1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BE7F48" w:rsidRDefault="00BE7F48">
      <w:pPr>
        <w:spacing w:after="0" w:line="259" w:lineRule="auto"/>
        <w:ind w:left="0" w:firstLine="0"/>
      </w:pPr>
    </w:p>
    <w:p w:rsidR="00BE7F48" w:rsidRDefault="00BE7F48">
      <w:pPr>
        <w:spacing w:after="0" w:line="259" w:lineRule="auto"/>
        <w:ind w:left="0" w:firstLine="0"/>
      </w:pPr>
    </w:p>
    <w:p w:rsidR="00C61EDB" w:rsidRDefault="00507E10">
      <w:pPr>
        <w:ind w:left="-5" w:right="8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34622">
        <w:t xml:space="preserve">Ing. Peter </w:t>
      </w:r>
      <w:proofErr w:type="spellStart"/>
      <w:r w:rsidR="00E34622">
        <w:t>Tejiščák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 w:rsidR="00E34622">
        <w:t xml:space="preserve">                       </w:t>
      </w:r>
      <w:r>
        <w:t xml:space="preserve">   starosta obce </w:t>
      </w:r>
    </w:p>
    <w:sectPr w:rsidR="00C61EDB">
      <w:pgSz w:w="11904" w:h="16836"/>
      <w:pgMar w:top="710" w:right="1412" w:bottom="15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605"/>
    <w:multiLevelType w:val="hybridMultilevel"/>
    <w:tmpl w:val="F85A2BDA"/>
    <w:lvl w:ilvl="0" w:tplc="C4E2AA6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E54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026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00C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ED9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A93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00F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611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A97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747439"/>
    <w:multiLevelType w:val="hybridMultilevel"/>
    <w:tmpl w:val="FCF636EE"/>
    <w:lvl w:ilvl="0" w:tplc="BD9C7EF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A7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45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0D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AF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86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63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826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6A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DB"/>
    <w:rsid w:val="0006380C"/>
    <w:rsid w:val="000F3A96"/>
    <w:rsid w:val="00135ACE"/>
    <w:rsid w:val="00191AC0"/>
    <w:rsid w:val="00192485"/>
    <w:rsid w:val="003937D7"/>
    <w:rsid w:val="003B35C2"/>
    <w:rsid w:val="003B40DC"/>
    <w:rsid w:val="003B7D24"/>
    <w:rsid w:val="004366AC"/>
    <w:rsid w:val="00482FE2"/>
    <w:rsid w:val="004C4A5F"/>
    <w:rsid w:val="00507E10"/>
    <w:rsid w:val="00527F15"/>
    <w:rsid w:val="005B0A72"/>
    <w:rsid w:val="006D440E"/>
    <w:rsid w:val="006D4A6A"/>
    <w:rsid w:val="0071790A"/>
    <w:rsid w:val="007A5AE9"/>
    <w:rsid w:val="008E2C4D"/>
    <w:rsid w:val="009E3B9A"/>
    <w:rsid w:val="00B2104C"/>
    <w:rsid w:val="00BE7F48"/>
    <w:rsid w:val="00C42CD4"/>
    <w:rsid w:val="00C61EDB"/>
    <w:rsid w:val="00C908FC"/>
    <w:rsid w:val="00CB5475"/>
    <w:rsid w:val="00D37506"/>
    <w:rsid w:val="00DE5B6F"/>
    <w:rsid w:val="00DF167D"/>
    <w:rsid w:val="00E34622"/>
    <w:rsid w:val="00F242F6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15B4-A684-48F0-8FE6-A0E64D6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2" w:line="24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F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ﾁ V R H</vt:lpstr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ﾁ V R H</dc:title>
  <dc:subject/>
  <dc:creator>KU</dc:creator>
  <cp:keywords/>
  <cp:lastModifiedBy>DOLNÁKOVÁ Jana</cp:lastModifiedBy>
  <cp:revision>10</cp:revision>
  <cp:lastPrinted>2021-11-18T11:52:00Z</cp:lastPrinted>
  <dcterms:created xsi:type="dcterms:W3CDTF">2021-10-27T06:46:00Z</dcterms:created>
  <dcterms:modified xsi:type="dcterms:W3CDTF">2021-11-18T11:55:00Z</dcterms:modified>
</cp:coreProperties>
</file>